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B35C61" w:rsidRPr="00A77B46" w:rsidRDefault="00A77B46" w:rsidP="00A77B46">
      <w:pPr>
        <w:jc w:val="center"/>
      </w:pPr>
      <w:r w:rsidRPr="00A77B46">
        <w:t>Importance of Collective Bargaining in Nursing Practice</w:t>
      </w:r>
    </w:p>
    <w:p w:rsidR="00B35C61" w:rsidRPr="00A77B46" w:rsidRDefault="00B35C61" w:rsidP="00A77B46">
      <w:pPr>
        <w:jc w:val="center"/>
      </w:pPr>
      <w:r w:rsidRPr="00A77B46">
        <w:t>Name</w:t>
      </w:r>
    </w:p>
    <w:p w:rsidR="00B35C61" w:rsidRPr="00A77B46" w:rsidRDefault="00B35C61" w:rsidP="00A77B46">
      <w:pPr>
        <w:jc w:val="center"/>
      </w:pPr>
      <w:r w:rsidRPr="00A77B46">
        <w:t>Institution</w:t>
      </w:r>
    </w:p>
    <w:p w:rsidR="00B35C61" w:rsidRPr="00A77B46" w:rsidRDefault="00B35C61" w:rsidP="00A77B46">
      <w:pPr>
        <w:jc w:val="center"/>
      </w:pPr>
      <w:r w:rsidRPr="00A77B46">
        <w:t>Course Information</w:t>
      </w:r>
    </w:p>
    <w:p w:rsidR="00B35C61" w:rsidRPr="00A77B46" w:rsidRDefault="00B35C61" w:rsidP="00A77B46">
      <w:pPr>
        <w:jc w:val="center"/>
      </w:pPr>
      <w:r w:rsidRPr="00A77B46">
        <w:t>Date</w:t>
      </w:r>
    </w:p>
    <w:p w:rsidR="00A77B46" w:rsidRDefault="00A77B46" w:rsidP="00A77B46"/>
    <w:p w:rsidR="00A77B46" w:rsidRDefault="00A77B46" w:rsidP="00A77B46"/>
    <w:p w:rsidR="00A77B46" w:rsidRDefault="00A77B46" w:rsidP="00A77B46"/>
    <w:p w:rsidR="00A77B46" w:rsidRDefault="00A77B46" w:rsidP="00A77B46"/>
    <w:p w:rsidR="00A77B46" w:rsidRDefault="00A77B46" w:rsidP="00A77B46"/>
    <w:p w:rsidR="00A77B46" w:rsidRDefault="00A77B46" w:rsidP="00A77B46"/>
    <w:p w:rsidR="00A77B46" w:rsidRDefault="00A77B46" w:rsidP="00A77B46"/>
    <w:p w:rsidR="00A77B46" w:rsidRDefault="00A77B46" w:rsidP="00A77B46"/>
    <w:p w:rsidR="00A77B46" w:rsidRDefault="00A77B46" w:rsidP="00A77B46"/>
    <w:p w:rsidR="00A77B46" w:rsidRDefault="00A77B46" w:rsidP="00A77B46"/>
    <w:p w:rsidR="00A77B46" w:rsidRDefault="00A77B46" w:rsidP="00A77B46"/>
    <w:p w:rsidR="00A77B46" w:rsidRDefault="00A77B46" w:rsidP="00A77B46"/>
    <w:p w:rsidR="00A77B46" w:rsidRPr="00A77B46" w:rsidRDefault="00A77B46" w:rsidP="00A77B46">
      <w:pPr>
        <w:jc w:val="center"/>
      </w:pPr>
      <w:r w:rsidRPr="00A77B46">
        <w:lastRenderedPageBreak/>
        <w:t>Importance of Collective Bargaining in Nursing Practice</w:t>
      </w:r>
    </w:p>
    <w:p w:rsidR="000953F8" w:rsidRPr="00A77B46" w:rsidRDefault="00237096" w:rsidP="00A77B46">
      <w:pPr>
        <w:ind w:firstLine="720"/>
      </w:pPr>
      <w:r w:rsidRPr="00A77B46">
        <w:t xml:space="preserve">Nurses provide a wide number of services which are aimed at protecting the health and general wellbeing of the patient. </w:t>
      </w:r>
      <w:r w:rsidR="007F09FB" w:rsidRPr="00A77B46">
        <w:t xml:space="preserve">These services are provided in different settings such as hospitals, mental health facilities, nursing homes, home care, long-term care, correctional facilities, and the military. </w:t>
      </w:r>
      <w:r w:rsidRPr="00A77B46">
        <w:t xml:space="preserve">Nurses require an environment which is safe and has appropriate levels of protection against internal or external influences which may cause the nurse to fail in her duty. Environments which are not safe or conducive to a satisfied mindset make the nurse feel frustrated. For nurses to optimize their performance, it is necessary to ensure that their conditions are met. Collective bargaining is the process through which nurses can attain the conditions they need to perform at or above expected standards. Collective bargaining is the process of negotiations between employers and employees which aim to reach a common position to standardize working conditions. The interests of the employees generally take precedence but are negotiated with the expectations of the employers in mind. For these interests to be identified and finalized, the employees present their ideas to representatives of a trade union. Interests may include working hours, </w:t>
      </w:r>
      <w:r w:rsidR="008139EB" w:rsidRPr="00A77B46">
        <w:t xml:space="preserve">training, wages, overtime, promotion, health and safety, and right to participate in organizational affairs. </w:t>
      </w:r>
      <w:r w:rsidR="00CE4C10" w:rsidRPr="00A77B46">
        <w:t>Through improved funding of collective bargaining, nurses will have stronger unions to handle their needs and may also have a single union that covers all their shared interests.</w:t>
      </w:r>
    </w:p>
    <w:p w:rsidR="006F1123" w:rsidRPr="00A77B46" w:rsidRDefault="006C47CF" w:rsidP="00A77B46">
      <w:pPr>
        <w:ind w:firstLine="720"/>
      </w:pPr>
      <w:r w:rsidRPr="00A77B46">
        <w:t>The primary purpose of collective bargaining is to provide an opportunity to workers to air their issues and reach an agreement on common conditions of employment.</w:t>
      </w:r>
      <w:r w:rsidR="00A70633" w:rsidRPr="00A77B46">
        <w:t xml:space="preserve"> The collective bargaining process is an important aspect of nursing as it protects the specialized and shared interests of nurse employees.</w:t>
      </w:r>
      <w:r w:rsidR="006F1123" w:rsidRPr="00A77B46">
        <w:t xml:space="preserve"> </w:t>
      </w:r>
      <w:r w:rsidR="00C45D95" w:rsidRPr="00A77B46">
        <w:t>Wage interests and employment conditions are the main benefits of collective bargaining for nurses</w:t>
      </w:r>
      <w:r w:rsidR="00A77B46">
        <w:t xml:space="preserve"> (Gorman &amp; Finkin, 2004)</w:t>
      </w:r>
      <w:r w:rsidR="00C45D95" w:rsidRPr="00A77B46">
        <w:t xml:space="preserve">. </w:t>
      </w:r>
      <w:r w:rsidR="00981B83" w:rsidRPr="00A77B46">
        <w:t xml:space="preserve">However, unions provide a more </w:t>
      </w:r>
      <w:r w:rsidR="00981B83" w:rsidRPr="00A77B46">
        <w:lastRenderedPageBreak/>
        <w:t xml:space="preserve">crucial benefit for nurses who are covered by a collective bargaining agreement. </w:t>
      </w:r>
      <w:r w:rsidR="00F81799" w:rsidRPr="00A77B46">
        <w:t>Nurses are empowered at their place of employment and in any other setting in which they may be required to provide their services.</w:t>
      </w:r>
      <w:r w:rsidR="00A77B46">
        <w:t xml:space="preserve"> </w:t>
      </w:r>
      <w:r w:rsidR="00A77B46" w:rsidRPr="00A77B46">
        <w:t>There is no current labor union that represents nurses as a whole profession. However, there are a variety of unions which represent the interests of registered nurses (RNs), licensed practical nurses (LPNs), licensed vocational nurses (LVNs), and other healthcare personnel involved in management of individual healthcare facilities</w:t>
      </w:r>
      <w:r w:rsidR="00A77B46">
        <w:t xml:space="preserve"> (Cherry &amp; Jacob, 2016)</w:t>
      </w:r>
      <w:r w:rsidR="00A77B46" w:rsidRPr="00A77B46">
        <w:t>.</w:t>
      </w:r>
      <w:r w:rsidR="00A77B46">
        <w:t xml:space="preserve"> These unions aim to empower nurses to fight for their interests. </w:t>
      </w:r>
    </w:p>
    <w:p w:rsidR="00C45D95" w:rsidRPr="00A77B46" w:rsidRDefault="00F81799" w:rsidP="00A77B46">
      <w:pPr>
        <w:ind w:firstLine="720"/>
      </w:pPr>
      <w:r w:rsidRPr="00A77B46">
        <w:t>Through collective bargaining, nurses are given a more powerful voice on the job. Various studies by experts in clinical field have suggested that employee involvement in decision-making processes at a medical institution improves the morale and productivity of the employee. Considering the requirement of nurses to make instant decisions on multiple occasions during any given day, collective bargaining can evidently improve the health outcomes of numerous patients across different hospitals. For hospitals to truly improve the working conditions of nurses and facilitate adequate hiring and retention strategies, the nurses should be provided a meaningful say over the decisions that impact their employment</w:t>
      </w:r>
      <w:r w:rsidR="00A77B46">
        <w:t xml:space="preserve"> (Cherry &amp; Jacob, 2016)</w:t>
      </w:r>
      <w:r w:rsidRPr="00A77B46">
        <w:t>.</w:t>
      </w:r>
      <w:r w:rsidR="004D20C3" w:rsidRPr="00A77B46">
        <w:t xml:space="preserve"> A collective bargaining relationship will provide nurses with an authentic voice in decision-making processes through their representatives and the established conditions of the agreement with the employers. The representatives will play a direct role in making decisions that affect all nurses as it will be legally required that the employer involves t</w:t>
      </w:r>
      <w:r w:rsidR="00B27C98" w:rsidRPr="00A77B46">
        <w:t xml:space="preserve">hem </w:t>
      </w:r>
      <w:r w:rsidR="004D20C3" w:rsidRPr="00A77B46">
        <w:t>in all matters</w:t>
      </w:r>
      <w:r w:rsidR="00B27C98" w:rsidRPr="00A77B46">
        <w:t xml:space="preserve"> that </w:t>
      </w:r>
      <w:r w:rsidR="00B05C61" w:rsidRPr="00A77B46">
        <w:t>could affect nurses in any way</w:t>
      </w:r>
      <w:r w:rsidR="004D20C3" w:rsidRPr="00A77B46">
        <w:t>.</w:t>
      </w:r>
      <w:r w:rsidR="00B05C61" w:rsidRPr="00A77B46">
        <w:t xml:space="preserve"> The conditions of the agreement with the employer will mean that the concerned hospital has created a culture of inclusivity whereby nurses have a meaningful voice. They will not simply be allowed token input on committees; they will have a genuine impact on the decision-making process at the institution.</w:t>
      </w:r>
      <w:r w:rsidRPr="00A77B46">
        <w:t xml:space="preserve"> </w:t>
      </w:r>
      <w:r w:rsidR="00C45D95" w:rsidRPr="00A77B46">
        <w:t xml:space="preserve"> </w:t>
      </w:r>
    </w:p>
    <w:p w:rsidR="00A77B46" w:rsidRDefault="00D462C4" w:rsidP="00A77B46">
      <w:pPr>
        <w:ind w:firstLine="720"/>
      </w:pPr>
      <w:r w:rsidRPr="00A77B46">
        <w:lastRenderedPageBreak/>
        <w:t>There is a critical need to provide fun</w:t>
      </w:r>
      <w:r w:rsidR="00860161" w:rsidRPr="00A77B46">
        <w:t>ding for collective bargaining in nursing. Nurses across the world are relatively underpaid when one considers the nature and scope of their work. Nurses play multiple roles and perform duties that save millions of lives every year. Nurses are involved in both the minor and major medical procedures at hospitals</w:t>
      </w:r>
      <w:r w:rsidR="00A77B46">
        <w:t xml:space="preserve">. </w:t>
      </w:r>
      <w:r w:rsidR="00860161" w:rsidRPr="00A77B46">
        <w:t>Like any other profession, disputes are common occurrence in nursing</w:t>
      </w:r>
      <w:r w:rsidR="00A77B46">
        <w:t xml:space="preserve"> (Huston, 2013)</w:t>
      </w:r>
      <w:r w:rsidR="00860161" w:rsidRPr="00A77B46">
        <w:t xml:space="preserve">. The strike mechanism is the most used method of settling disputes and it is common for nurses in different areas of the world to go on strike to generate more awareness from their employers concerning their demands. </w:t>
      </w:r>
      <w:r w:rsidR="00291251" w:rsidRPr="00A77B46">
        <w:t xml:space="preserve">However, the strike mechanism in nursing takes a different shape because it may have dire outcomes. Patient safety is significantly threatened when there are stoppages and obstacles in nursing work. </w:t>
      </w:r>
    </w:p>
    <w:p w:rsidR="00CA434B" w:rsidRPr="00A77B46" w:rsidRDefault="00291251" w:rsidP="00A77B46">
      <w:pPr>
        <w:ind w:firstLine="720"/>
      </w:pPr>
      <w:r w:rsidRPr="00A77B46">
        <w:t>The impact is truly felt when nurses at a single hospital go on strike for just one day. Patient safety is immediately threatened as nurses make up more of the hospital workforce than doctors or specialists</w:t>
      </w:r>
      <w:r w:rsidR="00A77B46">
        <w:t xml:space="preserve"> (Huston, 2013)</w:t>
      </w:r>
      <w:r w:rsidRPr="00A77B46">
        <w:t xml:space="preserve">. </w:t>
      </w:r>
      <w:r w:rsidR="0002261C" w:rsidRPr="00A77B46">
        <w:t>The challenge for nurses is that a high number of nurses may not want to strike because for most of them, it is a lifelong passion to help those in need in a medical setting. It leads to a weaker bargaining position and lower incentive for the employer or government to support the demands of the nurses</w:t>
      </w:r>
      <w:r w:rsidR="00A77B46">
        <w:t xml:space="preserve"> (Hannah &amp; Shamian, 1992)</w:t>
      </w:r>
      <w:r w:rsidR="0002261C" w:rsidRPr="00A77B46">
        <w:t xml:space="preserve">. In the short-term, nurses will have less motivation to perform their duties to the best of their abilities even though they may always attend work. The long-term effect will be lower quality of nursing as more students will be deterred from the profession by the subpar employment conditions. </w:t>
      </w:r>
      <w:r w:rsidR="007005E1" w:rsidRPr="00A77B46">
        <w:t>Better funding will empower unions to have stronger bargaining positions even in situations where the nurses are willing to sacrifice improved conditions for the sake of patients. Funding also represents an ethical good in this scenario in that the government and employer will be meeting the interests of nurses despite the fundamentally weak bargaining position of the nurses.</w:t>
      </w:r>
      <w:r w:rsidR="0002261C" w:rsidRPr="00A77B46">
        <w:t xml:space="preserve"> </w:t>
      </w:r>
    </w:p>
    <w:p w:rsidR="00E93762" w:rsidRPr="00A77B46" w:rsidRDefault="002C2F0F" w:rsidP="00A77B46">
      <w:pPr>
        <w:ind w:firstLine="720"/>
      </w:pPr>
      <w:r w:rsidRPr="00A77B46">
        <w:lastRenderedPageBreak/>
        <w:t>Nurses are required to comply with legislative requirements to maintain essential public services during a strike or stoppage in work duties. Essential services are recognized as the services which are necessary to prevent danger to life, health or safety.</w:t>
      </w:r>
      <w:r w:rsidR="0010563C" w:rsidRPr="00A77B46">
        <w:t xml:space="preserve"> Unions and employers are legally required to reach an agreement that defines the level of staffing required</w:t>
      </w:r>
      <w:r w:rsidR="00A77B46">
        <w:t xml:space="preserve"> (Gorman &amp; Finkin, 2004)</w:t>
      </w:r>
      <w:r w:rsidR="0010563C" w:rsidRPr="00A77B46">
        <w:t>. Failure to come to an agreement will leave the decisions at the hands of the relevant labor relations board. The difficulty that arises is how the employer determines which employees should continue to perform their duties for the facility to meet essential services requirements.</w:t>
      </w:r>
      <w:r w:rsidR="008A0779" w:rsidRPr="00A77B46">
        <w:t xml:space="preserve"> A related challenge is the impact of nurse strike action. It effectively means that nurses are rarely ever in control of their strike action</w:t>
      </w:r>
      <w:r w:rsidR="00A77B46">
        <w:t xml:space="preserve"> (Huston, 2013)</w:t>
      </w:r>
      <w:r w:rsidR="008A0779" w:rsidRPr="00A77B46">
        <w:t xml:space="preserve">. This lack of control leads to a persistence of weak bargaining position and may result in the interests of nurses being ignored by employers and government for years. </w:t>
      </w:r>
      <w:r w:rsidR="00E25D4C" w:rsidRPr="00A77B46">
        <w:t>It is another indication of the need for improved funding for collective bargaining in nursing. Local government support will go a long way in balancing the power scales between employees and employers in this profession.</w:t>
      </w:r>
    </w:p>
    <w:p w:rsidR="006F1123" w:rsidRPr="00A77B46" w:rsidRDefault="00E93762" w:rsidP="00A77B46">
      <w:pPr>
        <w:ind w:firstLine="720"/>
      </w:pPr>
      <w:r w:rsidRPr="00A77B46">
        <w:t>Workplace advocacy is a matter that directly affects practicing nurses all over the country. Nurses should support organizational strategies to improve workplace and patient safety, and in return consistently provide ideas which will enhance their own ability to perform duties expected of them. Collective bargaining addresses various issues that affect both nurses and the employers. Common issues include staffing, assignment concerns, governance model, and career advancement.</w:t>
      </w:r>
      <w:r w:rsidR="002C2F0F" w:rsidRPr="00A77B46">
        <w:t xml:space="preserve"> </w:t>
      </w:r>
      <w:r w:rsidR="00234968" w:rsidRPr="00A77B46">
        <w:t>Staffing issues are the most common problems addressed by unions in the nursing profession. There is constant discussion involving how registered nurses should be staffed to guarantee high quality patient care. Research shows that most healthcare facilities are chronically understaffed</w:t>
      </w:r>
      <w:r w:rsidR="00B35C61" w:rsidRPr="00A77B46">
        <w:t xml:space="preserve"> (Combes, Elliott &amp; Skåtun, 2018). </w:t>
      </w:r>
      <w:r w:rsidR="00234968" w:rsidRPr="00A77B46">
        <w:t xml:space="preserve">. The same finding can be observed by visits to nearby facilities of different sizes. Any individual who has been to hospital on </w:t>
      </w:r>
      <w:r w:rsidR="00234968" w:rsidRPr="00A77B46">
        <w:lastRenderedPageBreak/>
        <w:t xml:space="preserve">multiple occasions </w:t>
      </w:r>
      <w:r w:rsidR="007F01F2" w:rsidRPr="00A77B46">
        <w:t>may observe how there always appears to be a lack of enough nurses. Staffing is more than just numbers of nurses; it is about nurses demonstrating competencies for the processes involved in quality patient care. Improved funding for collective bargaining processes will provide more clarity to nurses and address the issue of chronic shortage at various healthcare facilities. Assignment issues involve the obligation to reject assignments that nurses may not be competent enough to complete. It may result in a difficult situation whereby supervisors have to find another nurse to replace the one who objects to the assignment. Stronger bargaining positions by unions will provide clear guidelines on how to approach and resolve these situations.</w:t>
      </w:r>
      <w:r w:rsidR="00FE21AF" w:rsidRPr="00A77B46">
        <w:t xml:space="preserve"> Governance models involve the decision-making processes of the organization. Some employers prefer inclusion of nurses in decisions while others prefer maintaining direct control of decisions. In the modern day, more facilities are turning to shared governance</w:t>
      </w:r>
      <w:r w:rsidR="00A77B46">
        <w:t xml:space="preserve"> (Huston, 2013)</w:t>
      </w:r>
      <w:r w:rsidR="00FE21AF" w:rsidRPr="00A77B46">
        <w:t>. The aim of shared governance is to engage nurses in decisions related to nursing practice while the organization retains control of traditional management decisions</w:t>
      </w:r>
      <w:r w:rsidR="00A77B46">
        <w:t xml:space="preserve"> (Cherry &amp; Jacob, 2016)</w:t>
      </w:r>
      <w:r w:rsidR="00FE21AF" w:rsidRPr="00A77B46">
        <w:t xml:space="preserve">. Collective bargaining will determine the areas which should involve nurses and which areas should not, </w:t>
      </w:r>
      <w:r w:rsidR="006C71CB" w:rsidRPr="00A77B46">
        <w:t>and whether</w:t>
      </w:r>
      <w:r w:rsidR="00FE21AF" w:rsidRPr="00A77B46">
        <w:t xml:space="preserve"> the </w:t>
      </w:r>
      <w:r w:rsidR="006C71CB" w:rsidRPr="00A77B46">
        <w:t>organization does adopt shared governance.</w:t>
      </w:r>
      <w:r w:rsidR="00720E91" w:rsidRPr="00A77B46">
        <w:t xml:space="preserve"> Career advancement is a concern shared by all practicing nurses. The collective bargaining process will offer more clarity on the clinical ladder that a registered nurse should expect at the organization and what the employer is required to do to protect that career ladder.</w:t>
      </w:r>
    </w:p>
    <w:p w:rsidR="00EE0593" w:rsidRPr="00A77B46" w:rsidRDefault="00EE0593" w:rsidP="00A77B46">
      <w:pPr>
        <w:ind w:firstLine="720"/>
      </w:pPr>
      <w:r w:rsidRPr="00A77B46">
        <w:t xml:space="preserve">The collective bargaining process addresses a variety of common issues that are experienced across the different settings in which nurses operate. Considering the essential and critical nature of this profession, </w:t>
      </w:r>
      <w:r w:rsidR="007B016B" w:rsidRPr="00A77B46">
        <w:t xml:space="preserve">it is in the best interests of employers and government to provide nurses with the best possible conditions as they perform their duties. The first and most important step is to provide funding for establishment of unions with stronger bargaining </w:t>
      </w:r>
      <w:r w:rsidR="007B016B" w:rsidRPr="00A77B46">
        <w:lastRenderedPageBreak/>
        <w:t xml:space="preserve">positions. These unions will </w:t>
      </w:r>
      <w:r w:rsidR="00F02D48" w:rsidRPr="00A77B46">
        <w:t>be empowered to resolve complex professional issues such as recruitment, retention, staffing, governance models, and health and safety. These are issues which have plagued nurses of different settings for decades but continue to exist. Improved funding will create a foundation for better unionization of nursing, which is arguably the most important profession in modern society in relation to general wellbeing.</w:t>
      </w: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Pr>
        <w:jc w:val="center"/>
      </w:pPr>
    </w:p>
    <w:p w:rsidR="00A77B46" w:rsidRDefault="00A77B46" w:rsidP="00A77B46"/>
    <w:p w:rsidR="00B35C61" w:rsidRPr="00A77B46" w:rsidRDefault="00B35C61" w:rsidP="00137921">
      <w:pPr>
        <w:jc w:val="center"/>
      </w:pPr>
      <w:r w:rsidRPr="00A77B46">
        <w:lastRenderedPageBreak/>
        <w:t>References</w:t>
      </w:r>
    </w:p>
    <w:p w:rsidR="00B35C61" w:rsidRPr="00A77B46" w:rsidRDefault="00B35C61" w:rsidP="00A77B46">
      <w:pPr>
        <w:ind w:left="720" w:hanging="720"/>
        <w:rPr>
          <w:color w:val="222222"/>
          <w:shd w:val="clear" w:color="auto" w:fill="FFFFFF"/>
        </w:rPr>
      </w:pPr>
      <w:r w:rsidRPr="00A77B46">
        <w:rPr>
          <w:color w:val="222222"/>
          <w:shd w:val="clear" w:color="auto" w:fill="FFFFFF"/>
        </w:rPr>
        <w:t>Cherry, B., &amp; Jacob, S. R. (2016). </w:t>
      </w:r>
      <w:r w:rsidRPr="00A77B46">
        <w:rPr>
          <w:i/>
          <w:iCs/>
          <w:color w:val="222222"/>
          <w:shd w:val="clear" w:color="auto" w:fill="FFFFFF"/>
        </w:rPr>
        <w:t>Contemporary Nursing: Issues, Trends, &amp; Management</w:t>
      </w:r>
      <w:r w:rsidRPr="00A77B46">
        <w:rPr>
          <w:color w:val="222222"/>
          <w:shd w:val="clear" w:color="auto" w:fill="FFFFFF"/>
        </w:rPr>
        <w:t xml:space="preserve">. Elsevier Health Sciences. </w:t>
      </w:r>
    </w:p>
    <w:p w:rsidR="00B35C61" w:rsidRPr="00A77B46" w:rsidRDefault="00B35C61" w:rsidP="00A77B46">
      <w:pPr>
        <w:ind w:left="720" w:hanging="720"/>
      </w:pPr>
      <w:r w:rsidRPr="00A77B46">
        <w:rPr>
          <w:color w:val="222222"/>
          <w:shd w:val="clear" w:color="auto" w:fill="FFFFFF"/>
        </w:rPr>
        <w:t>Combes, J. B., Elliott, R. F., &amp; Skåtun, D. (2018). Hospital staff shortage: the role of the competitiveness of pay of different groups of nursing staff on staff shortage. </w:t>
      </w:r>
      <w:r w:rsidRPr="00A77B46">
        <w:rPr>
          <w:i/>
          <w:iCs/>
          <w:color w:val="222222"/>
          <w:shd w:val="clear" w:color="auto" w:fill="FFFFFF"/>
        </w:rPr>
        <w:t>Applied Economics</w:t>
      </w:r>
      <w:r w:rsidRPr="00A77B46">
        <w:rPr>
          <w:color w:val="222222"/>
          <w:shd w:val="clear" w:color="auto" w:fill="FFFFFF"/>
        </w:rPr>
        <w:t xml:space="preserve">, 1-6. </w:t>
      </w:r>
    </w:p>
    <w:p w:rsidR="00B35C61" w:rsidRPr="00A77B46" w:rsidRDefault="00B35C61" w:rsidP="00A77B46">
      <w:pPr>
        <w:ind w:left="720" w:hanging="720"/>
        <w:rPr>
          <w:color w:val="222222"/>
          <w:shd w:val="clear" w:color="auto" w:fill="FFFFFF"/>
        </w:rPr>
      </w:pPr>
      <w:r w:rsidRPr="00A77B46">
        <w:rPr>
          <w:color w:val="222222"/>
          <w:shd w:val="clear" w:color="auto" w:fill="FFFFFF"/>
        </w:rPr>
        <w:t>Gorman, R. A., &amp; Finkin, M. W. (2004). </w:t>
      </w:r>
      <w:r w:rsidRPr="00A77B46">
        <w:rPr>
          <w:i/>
          <w:iCs/>
          <w:color w:val="222222"/>
          <w:shd w:val="clear" w:color="auto" w:fill="FFFFFF"/>
        </w:rPr>
        <w:t>Basic Text on Labor Law, Unionization, and Collective Bargaining</w:t>
      </w:r>
      <w:r w:rsidRPr="00A77B46">
        <w:rPr>
          <w:color w:val="222222"/>
          <w:shd w:val="clear" w:color="auto" w:fill="FFFFFF"/>
        </w:rPr>
        <w:t xml:space="preserve">. West Academic Publishing. </w:t>
      </w:r>
    </w:p>
    <w:p w:rsidR="00B35C61" w:rsidRPr="00A77B46" w:rsidRDefault="00B35C61" w:rsidP="00A77B46">
      <w:pPr>
        <w:ind w:left="720" w:hanging="720"/>
        <w:rPr>
          <w:color w:val="222222"/>
          <w:shd w:val="clear" w:color="auto" w:fill="FFFFFF"/>
        </w:rPr>
      </w:pPr>
      <w:r w:rsidRPr="00A77B46">
        <w:rPr>
          <w:color w:val="222222"/>
          <w:shd w:val="clear" w:color="auto" w:fill="FFFFFF"/>
        </w:rPr>
        <w:t>Hannah, K. J., &amp; Shamian, J. (1992). Integrating a nursing professional practice model and nursing informatics in a collective bargaining environment. </w:t>
      </w:r>
      <w:r w:rsidRPr="00A77B46">
        <w:rPr>
          <w:i/>
          <w:iCs/>
          <w:color w:val="222222"/>
          <w:shd w:val="clear" w:color="auto" w:fill="FFFFFF"/>
        </w:rPr>
        <w:t>The Nursing Clinics of North America</w:t>
      </w:r>
      <w:r w:rsidRPr="00A77B46">
        <w:rPr>
          <w:color w:val="222222"/>
          <w:shd w:val="clear" w:color="auto" w:fill="FFFFFF"/>
        </w:rPr>
        <w:t>, </w:t>
      </w:r>
      <w:r w:rsidRPr="00A77B46">
        <w:rPr>
          <w:i/>
          <w:iCs/>
          <w:color w:val="222222"/>
          <w:shd w:val="clear" w:color="auto" w:fill="FFFFFF"/>
        </w:rPr>
        <w:t>27</w:t>
      </w:r>
      <w:r w:rsidRPr="00A77B46">
        <w:rPr>
          <w:color w:val="222222"/>
          <w:shd w:val="clear" w:color="auto" w:fill="FFFFFF"/>
        </w:rPr>
        <w:t>(1), 31-45.</w:t>
      </w:r>
    </w:p>
    <w:p w:rsidR="00B35C61" w:rsidRPr="00A77B46" w:rsidRDefault="00B35C61" w:rsidP="00A77B46">
      <w:pPr>
        <w:ind w:left="720" w:hanging="720"/>
      </w:pPr>
      <w:r w:rsidRPr="00A77B46">
        <w:rPr>
          <w:color w:val="222222"/>
          <w:shd w:val="clear" w:color="auto" w:fill="FFFFFF"/>
        </w:rPr>
        <w:t>Huston, C. J. (2013). </w:t>
      </w:r>
      <w:r w:rsidRPr="00A77B46">
        <w:rPr>
          <w:i/>
          <w:iCs/>
          <w:color w:val="222222"/>
          <w:shd w:val="clear" w:color="auto" w:fill="FFFFFF"/>
        </w:rPr>
        <w:t>Professional Issues in Nursing: Challenges and Opportunities</w:t>
      </w:r>
      <w:r w:rsidRPr="00A77B46">
        <w:rPr>
          <w:color w:val="222222"/>
          <w:shd w:val="clear" w:color="auto" w:fill="FFFFFF"/>
        </w:rPr>
        <w:t xml:space="preserve">. Lippincott Williams &amp; Wilkins. </w:t>
      </w:r>
    </w:p>
    <w:sectPr w:rsidR="00B35C61" w:rsidRPr="00A77B46" w:rsidSect="00A77B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7DEC" w:rsidRDefault="00E07DEC" w:rsidP="00B35C61">
      <w:pPr>
        <w:spacing w:line="240" w:lineRule="auto"/>
      </w:pPr>
      <w:r>
        <w:separator/>
      </w:r>
    </w:p>
  </w:endnote>
  <w:endnote w:type="continuationSeparator" w:id="1">
    <w:p w:rsidR="00E07DEC" w:rsidRDefault="00E07DEC" w:rsidP="00B35C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7DEC" w:rsidRDefault="00E07DEC" w:rsidP="00B35C61">
      <w:pPr>
        <w:spacing w:line="240" w:lineRule="auto"/>
      </w:pPr>
      <w:r>
        <w:separator/>
      </w:r>
    </w:p>
  </w:footnote>
  <w:footnote w:type="continuationSeparator" w:id="1">
    <w:p w:rsidR="00E07DEC" w:rsidRDefault="00E07DEC" w:rsidP="00B35C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9332107"/>
      <w:docPartObj>
        <w:docPartGallery w:val="Page Numbers (Top of Page)"/>
        <w:docPartUnique/>
      </w:docPartObj>
    </w:sdtPr>
    <w:sdtContent>
      <w:p w:rsidR="00B35C61" w:rsidRDefault="00A77B46">
        <w:pPr>
          <w:pStyle w:val="Header"/>
          <w:jc w:val="right"/>
        </w:pPr>
        <w:r>
          <w:t>COLLECTIVE BARGAINING</w:t>
        </w:r>
        <w:r>
          <w:tab/>
        </w:r>
        <w:r>
          <w:tab/>
        </w:r>
        <w:fldSimple w:instr=" PAGE   \* MERGEFORMAT ">
          <w:r w:rsidR="00137921">
            <w:rPr>
              <w:noProof/>
            </w:rPr>
            <w:t>8</w:t>
          </w:r>
        </w:fldSimple>
      </w:p>
    </w:sdtContent>
  </w:sdt>
  <w:p w:rsidR="00B35C61" w:rsidRDefault="00B35C6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C61" w:rsidRDefault="00A77B46">
    <w:pPr>
      <w:pStyle w:val="Header"/>
    </w:pPr>
    <w:r>
      <w:t>Running head: COLLECTIVE BARGAINING</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37096"/>
    <w:rsid w:val="0002261C"/>
    <w:rsid w:val="000953F8"/>
    <w:rsid w:val="0010563C"/>
    <w:rsid w:val="00137921"/>
    <w:rsid w:val="00206FB1"/>
    <w:rsid w:val="00234968"/>
    <w:rsid w:val="00237096"/>
    <w:rsid w:val="00291251"/>
    <w:rsid w:val="002C2F0F"/>
    <w:rsid w:val="004D20C3"/>
    <w:rsid w:val="006C47CF"/>
    <w:rsid w:val="006C71CB"/>
    <w:rsid w:val="006F1123"/>
    <w:rsid w:val="006F4038"/>
    <w:rsid w:val="007005E1"/>
    <w:rsid w:val="00720E91"/>
    <w:rsid w:val="007B016B"/>
    <w:rsid w:val="007B7D6E"/>
    <w:rsid w:val="007F01F2"/>
    <w:rsid w:val="007F09FB"/>
    <w:rsid w:val="007F3814"/>
    <w:rsid w:val="008139EB"/>
    <w:rsid w:val="00860161"/>
    <w:rsid w:val="008A0779"/>
    <w:rsid w:val="00981B83"/>
    <w:rsid w:val="009B0259"/>
    <w:rsid w:val="00A70633"/>
    <w:rsid w:val="00A77B46"/>
    <w:rsid w:val="00B05C61"/>
    <w:rsid w:val="00B27C98"/>
    <w:rsid w:val="00B35C61"/>
    <w:rsid w:val="00C45D95"/>
    <w:rsid w:val="00CA434B"/>
    <w:rsid w:val="00CE4C10"/>
    <w:rsid w:val="00D462C4"/>
    <w:rsid w:val="00E07DEC"/>
    <w:rsid w:val="00E25D4C"/>
    <w:rsid w:val="00E354C1"/>
    <w:rsid w:val="00E93762"/>
    <w:rsid w:val="00EE0593"/>
    <w:rsid w:val="00F02D48"/>
    <w:rsid w:val="00F81799"/>
    <w:rsid w:val="00FE21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C61"/>
    <w:pPr>
      <w:tabs>
        <w:tab w:val="center" w:pos="4680"/>
        <w:tab w:val="right" w:pos="9360"/>
      </w:tabs>
      <w:spacing w:line="240" w:lineRule="auto"/>
    </w:pPr>
  </w:style>
  <w:style w:type="character" w:customStyle="1" w:styleId="HeaderChar">
    <w:name w:val="Header Char"/>
    <w:basedOn w:val="DefaultParagraphFont"/>
    <w:link w:val="Header"/>
    <w:uiPriority w:val="99"/>
    <w:rsid w:val="00B35C61"/>
  </w:style>
  <w:style w:type="paragraph" w:styleId="Footer">
    <w:name w:val="footer"/>
    <w:basedOn w:val="Normal"/>
    <w:link w:val="FooterChar"/>
    <w:uiPriority w:val="99"/>
    <w:semiHidden/>
    <w:unhideWhenUsed/>
    <w:rsid w:val="00B35C6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35C6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1768</Words>
  <Characters>10084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2018-07-18T00:17:00Z</dcterms:created>
  <dcterms:modified xsi:type="dcterms:W3CDTF">2018-07-18T00:17:00Z</dcterms:modified>
</cp:coreProperties>
</file>